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82" w:rsidRDefault="00950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0C74DE">
        <w:rPr>
          <w:rFonts w:ascii="Times New Roman" w:hAnsi="Times New Roman" w:cs="Times New Roman"/>
          <w:sz w:val="28"/>
          <w:szCs w:val="28"/>
        </w:rPr>
        <w:t>множество</w:t>
      </w:r>
      <w:r>
        <w:rPr>
          <w:rFonts w:ascii="Times New Roman" w:hAnsi="Times New Roman" w:cs="Times New Roman"/>
          <w:sz w:val="28"/>
          <w:szCs w:val="28"/>
        </w:rPr>
        <w:t xml:space="preserve"> девушек и женщин, которые имеют пышную фигуру, отказываются от затеи купить себе деловой костюм из-за мысли, что подобного типа вещи идут только стройным. На самом деле, это не так. </w:t>
      </w:r>
      <w:r>
        <w:rPr>
          <w:rFonts w:ascii="Times New Roman" w:hAnsi="Times New Roman" w:cs="Times New Roman"/>
          <w:sz w:val="28"/>
          <w:szCs w:val="28"/>
        </w:rPr>
        <w:br/>
        <w:t>Итак, начнём по порядку. Во-первых, деловой костюм ещё никого не «убивал», а правильно подобранный – тем более, он, наоборот, поможет в создании имиджа. Любая женщина, даже в случае, если её работа никак не связана с офисами, при любом раскладе должна иметь костюм, ведь бывает в жизни столько ситуаций, в которых нужно выглядеть достаточно строго и по-деловому. Если же говорить о нарядных вечерних костюмах, то большинство из них ни в чём не уступает платью, а благодаря своей практичности он ещё, к тому же, сэкономит время для сборов на мероприятие.</w:t>
      </w:r>
    </w:p>
    <w:p w:rsidR="000C74DE" w:rsidRPr="0040372F" w:rsidRDefault="000C7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Замечательного качества же</w:t>
      </w:r>
      <w:r w:rsidR="000D62DE">
        <w:rPr>
          <w:rFonts w:ascii="Times New Roman" w:hAnsi="Times New Roman" w:cs="Times New Roman"/>
          <w:sz w:val="28"/>
          <w:szCs w:val="28"/>
        </w:rPr>
        <w:t>нские костюмы больших размеров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елоруссия неустанно поставляет на мировой рынок, будь то вечерний брючный костюм, костюмы с юбками, различными по длине, или даже костюмы с шортами!</w:t>
      </w:r>
    </w:p>
    <w:p w:rsidR="0040372F" w:rsidRDefault="0040372F">
      <w:pPr>
        <w:rPr>
          <w:rFonts w:ascii="Times New Roman" w:hAnsi="Times New Roman" w:cs="Times New Roman"/>
          <w:sz w:val="28"/>
          <w:szCs w:val="28"/>
        </w:rPr>
      </w:pPr>
    </w:p>
    <w:p w:rsidR="0040372F" w:rsidRPr="0040372F" w:rsidRDefault="0040372F">
      <w:pPr>
        <w:rPr>
          <w:rFonts w:ascii="Times New Roman" w:hAnsi="Times New Roman" w:cs="Times New Roman"/>
          <w:sz w:val="28"/>
          <w:szCs w:val="28"/>
        </w:rPr>
      </w:pPr>
    </w:p>
    <w:sectPr w:rsidR="0040372F" w:rsidRPr="0040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72F"/>
    <w:rsid w:val="000C74DE"/>
    <w:rsid w:val="000D62DE"/>
    <w:rsid w:val="0040372F"/>
    <w:rsid w:val="009507A7"/>
    <w:rsid w:val="00D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Лесёнок</dc:creator>
  <cp:keywords/>
  <dc:description/>
  <cp:lastModifiedBy>Катя</cp:lastModifiedBy>
  <cp:revision>3</cp:revision>
  <dcterms:created xsi:type="dcterms:W3CDTF">2014-03-26T12:57:00Z</dcterms:created>
  <dcterms:modified xsi:type="dcterms:W3CDTF">2016-01-03T18:30:00Z</dcterms:modified>
</cp:coreProperties>
</file>